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08"/>
        <w:gridCol w:w="610"/>
        <w:gridCol w:w="1843"/>
        <w:gridCol w:w="708"/>
        <w:gridCol w:w="709"/>
        <w:gridCol w:w="851"/>
        <w:gridCol w:w="708"/>
        <w:gridCol w:w="1701"/>
        <w:gridCol w:w="1676"/>
      </w:tblGrid>
      <w:tr w:rsidR="006A64D6" w:rsidRPr="00B42E73" w14:paraId="7D9494A6" w14:textId="77777777" w:rsidTr="00BD7559">
        <w:trPr>
          <w:jc w:val="center"/>
        </w:trPr>
        <w:tc>
          <w:tcPr>
            <w:tcW w:w="10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1D2E6" w14:textId="705B1E57" w:rsidR="006A64D6" w:rsidRPr="00B42E73" w:rsidRDefault="006D19C4" w:rsidP="00733258">
            <w:pPr>
              <w:snapToGrid w:val="0"/>
              <w:spacing w:afterLines="50" w:after="156" w:line="520" w:lineRule="exact"/>
              <w:jc w:val="center"/>
              <w:rPr>
                <w:rFonts w:ascii="方正小标宋简体" w:eastAsia="方正小标宋简体" w:hAnsi="仿宋_GB2312" w:cs="仿宋_GB2312"/>
                <w:color w:val="000000"/>
                <w:spacing w:val="40"/>
                <w:sz w:val="36"/>
                <w:szCs w:val="36"/>
                <w:shd w:val="clear" w:color="auto" w:fill="FFFFFF"/>
              </w:rPr>
            </w:pPr>
            <w:r w:rsidRPr="00B42E73">
              <w:rPr>
                <w:rFonts w:ascii="方正小标宋简体" w:eastAsia="方正小标宋简体" w:hAnsi="仿宋_GB2312" w:cs="仿宋_GB2312" w:hint="eastAsia"/>
                <w:color w:val="000000"/>
                <w:spacing w:val="40"/>
                <w:sz w:val="44"/>
                <w:szCs w:val="44"/>
                <w:shd w:val="clear" w:color="auto" w:fill="FFFFFF"/>
              </w:rPr>
              <w:t>周口文理职业学院</w:t>
            </w:r>
            <w:r w:rsidR="0036276F">
              <w:rPr>
                <w:rFonts w:ascii="方正小标宋简体" w:eastAsia="方正小标宋简体" w:hAnsi="仿宋_GB2312" w:cs="仿宋_GB2312" w:hint="eastAsia"/>
                <w:color w:val="000000"/>
                <w:spacing w:val="40"/>
                <w:sz w:val="44"/>
                <w:szCs w:val="44"/>
                <w:shd w:val="clear" w:color="auto" w:fill="FFFFFF"/>
              </w:rPr>
              <w:t>校长办公</w:t>
            </w:r>
            <w:r w:rsidRPr="00B42E73">
              <w:rPr>
                <w:rFonts w:ascii="方正小标宋简体" w:eastAsia="方正小标宋简体" w:hAnsi="仿宋_GB2312" w:cs="仿宋_GB2312" w:hint="eastAsia"/>
                <w:color w:val="000000"/>
                <w:spacing w:val="40"/>
                <w:sz w:val="44"/>
                <w:szCs w:val="44"/>
                <w:shd w:val="clear" w:color="auto" w:fill="FFFFFF"/>
              </w:rPr>
              <w:t>会议题审批表</w:t>
            </w:r>
          </w:p>
        </w:tc>
      </w:tr>
      <w:tr w:rsidR="00073C9C" w:rsidRPr="00B42E73" w14:paraId="1FC5B736" w14:textId="77777777" w:rsidTr="00493756">
        <w:trPr>
          <w:trHeight w:val="731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F01" w14:textId="360A1038" w:rsidR="00073C9C" w:rsidRPr="00400D28" w:rsidRDefault="00073C9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议题名称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7EF" w14:textId="0B7325FE" w:rsidR="00073C9C" w:rsidRPr="00B42E73" w:rsidRDefault="00073C9C" w:rsidP="005C3146">
            <w:pPr>
              <w:snapToGrid w:val="0"/>
              <w:spacing w:line="320" w:lineRule="exact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1585" w:rsidRPr="00B42E73" w14:paraId="7665AB27" w14:textId="77777777" w:rsidTr="00FD270C">
        <w:trPr>
          <w:trHeight w:val="841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C9C" w14:textId="0EC79096" w:rsidR="00EF1585" w:rsidRPr="00400D28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提交部门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D23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8364" w14:textId="5C80D1F2" w:rsidR="00EF1585" w:rsidRPr="00400D28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提交时间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9DE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A47" w14:textId="5542F71C" w:rsidR="00EF1585" w:rsidRPr="00400D28" w:rsidRDefault="00BD7D76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部门负责人签字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BA8" w14:textId="77777777" w:rsidR="00EF1585" w:rsidRPr="00B42E73" w:rsidRDefault="00EF1585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2435" w:rsidRPr="00B42E73" w14:paraId="79D40908" w14:textId="77777777" w:rsidTr="00722389">
        <w:trPr>
          <w:trHeight w:val="5287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13D5" w14:textId="4BCC5095" w:rsidR="00812435" w:rsidRPr="00400D28" w:rsidRDefault="00812435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议题内容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1D5" w14:textId="2A4D5623" w:rsidR="00812435" w:rsidRPr="00B42E73" w:rsidRDefault="00812435" w:rsidP="0026727F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议题摘要</w:t>
            </w:r>
          </w:p>
          <w:p w14:paraId="02B8F7DD" w14:textId="4296B8CF" w:rsidR="00812435" w:rsidRPr="00B42E73" w:rsidRDefault="003B01B8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(</w:t>
            </w:r>
            <w:r w:rsidR="00F62397"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包括提纲、</w:t>
            </w:r>
            <w:r w:rsidR="00812435"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讨论问题、建议方案等</w:t>
            </w:r>
            <w:r w:rsidRPr="00B42E73"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EE2" w14:textId="0445BEE5" w:rsidR="00812435" w:rsidRPr="00B42E73" w:rsidRDefault="00812435" w:rsidP="005C3146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2435" w:rsidRPr="00B42E73" w14:paraId="68E9C37E" w14:textId="77777777" w:rsidTr="00493756">
        <w:trPr>
          <w:trHeight w:val="842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110" w14:textId="77777777" w:rsidR="00812435" w:rsidRPr="00B42E73" w:rsidRDefault="00812435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8B1" w14:textId="49AB5DEF" w:rsidR="00812435" w:rsidRPr="00B42E73" w:rsidRDefault="00D10092" w:rsidP="005C3146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需审议</w:t>
            </w:r>
            <w:r w:rsidR="009C6A71"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的</w:t>
            </w:r>
            <w:r w:rsidRPr="00B42E73">
              <w:rPr>
                <w:rFonts w:ascii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书面材料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244" w14:textId="261DEB0B" w:rsidR="00812435" w:rsidRPr="00B42E73" w:rsidRDefault="00812435" w:rsidP="005C3146">
            <w:pPr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02F9" w:rsidRPr="00B42E73" w14:paraId="3078CCEC" w14:textId="405463DB" w:rsidTr="00493756">
        <w:trPr>
          <w:trHeight w:val="839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B74" w14:textId="37B15AA6" w:rsidR="00F202F9" w:rsidRPr="00400D28" w:rsidRDefault="00F202F9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议题汇报人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AB8" w14:textId="77777777" w:rsidR="00F202F9" w:rsidRPr="00B42E73" w:rsidRDefault="00F202F9" w:rsidP="00E83AB5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B4D" w14:textId="50D7D9D6" w:rsidR="00F202F9" w:rsidRPr="00400D28" w:rsidRDefault="00F202F9" w:rsidP="00F202F9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建议列席人员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EC4" w14:textId="77777777" w:rsidR="00F202F9" w:rsidRPr="00B42E73" w:rsidRDefault="00F202F9" w:rsidP="00E83AB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5D00" w:rsidRPr="00B42E73" w14:paraId="1FFDFA07" w14:textId="77777777" w:rsidTr="00FD270C">
        <w:trPr>
          <w:trHeight w:val="1065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026" w14:textId="4EA0800A" w:rsidR="00025D00" w:rsidRPr="00400D28" w:rsidRDefault="00530F1D" w:rsidP="00025D00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涉及部门</w:t>
            </w:r>
            <w:r w:rsidR="00025D00"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0B8" w14:textId="77777777" w:rsidR="00025D00" w:rsidRPr="00B42E73" w:rsidRDefault="00025D00" w:rsidP="00E83AB5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018C" w:rsidRPr="00B42E73" w14:paraId="5DFF4475" w14:textId="77777777" w:rsidTr="00241CA8">
        <w:trPr>
          <w:trHeight w:val="1549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6CE" w14:textId="038891E6" w:rsidR="00C1018C" w:rsidRPr="00400D28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分管领导</w:t>
            </w:r>
          </w:p>
          <w:p w14:paraId="0971F214" w14:textId="77777777" w:rsidR="00C1018C" w:rsidRPr="00B42E73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A74E" w14:textId="691C1850" w:rsidR="00C1018C" w:rsidRPr="00B42E73" w:rsidRDefault="007700D0" w:rsidP="005C3146">
            <w:pPr>
              <w:snapToGrid w:val="0"/>
              <w:spacing w:line="320" w:lineRule="exact"/>
              <w:jc w:val="righ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int="eastAsia"/>
                <w:sz w:val="28"/>
                <w:szCs w:val="28"/>
              </w:rPr>
              <w:t>签名：　　　　　　年　　月　　日</w:t>
            </w:r>
          </w:p>
        </w:tc>
      </w:tr>
      <w:tr w:rsidR="00C1018C" w:rsidRPr="00B42E73" w14:paraId="0CE1C0BD" w14:textId="77777777" w:rsidTr="00CB3AC3">
        <w:trPr>
          <w:trHeight w:val="1982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977" w14:textId="2E827723" w:rsidR="00C1018C" w:rsidRPr="00400D28" w:rsidRDefault="0036276F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校长</w:t>
            </w:r>
          </w:p>
          <w:p w14:paraId="24F236B7" w14:textId="15427CAE" w:rsidR="00C1018C" w:rsidRPr="00B42E73" w:rsidRDefault="00C1018C" w:rsidP="005C3146">
            <w:pPr>
              <w:snapToGrid w:val="0"/>
              <w:spacing w:line="320" w:lineRule="exact"/>
              <w:jc w:val="center"/>
              <w:rPr>
                <w:rFonts w:ascii="仿宋_GB2312" w:hAnsi="黑体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C7C5" w14:textId="3E5FA77B" w:rsidR="00C1018C" w:rsidRPr="00B42E73" w:rsidRDefault="007700D0" w:rsidP="005C3146">
            <w:pPr>
              <w:snapToGrid w:val="0"/>
              <w:spacing w:line="320" w:lineRule="exact"/>
              <w:jc w:val="right"/>
              <w:rPr>
                <w:rFonts w:ascii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B42E73">
              <w:rPr>
                <w:rFonts w:ascii="仿宋_GB2312" w:hint="eastAsia"/>
                <w:sz w:val="28"/>
                <w:szCs w:val="28"/>
              </w:rPr>
              <w:t>签名：　　　　　　年　　月　　日</w:t>
            </w:r>
          </w:p>
        </w:tc>
      </w:tr>
      <w:tr w:rsidR="00C1018C" w:rsidRPr="00B42E73" w14:paraId="3EECDD27" w14:textId="77777777" w:rsidTr="00BD7559">
        <w:trPr>
          <w:trHeight w:val="557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2FD" w14:textId="77777777" w:rsidR="00C1018C" w:rsidRPr="00400D28" w:rsidRDefault="00C1018C" w:rsidP="00B535A7">
            <w:pPr>
              <w:wordWrap w:val="0"/>
              <w:snapToGrid w:val="0"/>
              <w:spacing w:line="520" w:lineRule="exact"/>
              <w:jc w:val="center"/>
              <w:rPr>
                <w:rFonts w:ascii="仿宋_GB2312" w:hAnsi="黑体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D28">
              <w:rPr>
                <w:rFonts w:ascii="仿宋_GB2312" w:hAnsi="黑体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0ED" w14:textId="77D7B7C3" w:rsidR="00C1018C" w:rsidRPr="00B42E73" w:rsidRDefault="00C1018C" w:rsidP="00B535A7">
            <w:pPr>
              <w:wordWrap w:val="0"/>
              <w:snapToGrid w:val="0"/>
              <w:rPr>
                <w:rFonts w:ascii="仿宋_GB2312" w:hAnsi="仿宋_GB2312" w:cs="仿宋_GB2312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FECFED5" w14:textId="2B3F31E6" w:rsidR="006A64D6" w:rsidRDefault="006A64D6" w:rsidP="00195743">
      <w:pPr>
        <w:spacing w:line="20" w:lineRule="exact"/>
      </w:pPr>
    </w:p>
    <w:p w14:paraId="326A073E" w14:textId="28A4A254" w:rsidR="00B10B49" w:rsidRDefault="00B10B49" w:rsidP="00195743">
      <w:pPr>
        <w:spacing w:line="20" w:lineRule="exact"/>
      </w:pPr>
    </w:p>
    <w:p w14:paraId="4EF42AF6" w14:textId="0820ECEC" w:rsidR="00B10B49" w:rsidRDefault="00B10B49" w:rsidP="00195743">
      <w:pPr>
        <w:spacing w:line="20" w:lineRule="exact"/>
      </w:pPr>
    </w:p>
    <w:p w14:paraId="722DCD22" w14:textId="6223826B" w:rsidR="00B10B49" w:rsidRDefault="00B10B49" w:rsidP="00195743">
      <w:pPr>
        <w:spacing w:line="20" w:lineRule="exact"/>
      </w:pPr>
    </w:p>
    <w:p w14:paraId="074F2076" w14:textId="019CFD54" w:rsidR="00B10B49" w:rsidRDefault="00B10B49" w:rsidP="00195743">
      <w:pPr>
        <w:spacing w:line="20" w:lineRule="exact"/>
      </w:pPr>
    </w:p>
    <w:p w14:paraId="2010A54C" w14:textId="7659D29F" w:rsidR="00B10B49" w:rsidRPr="00B10B49" w:rsidRDefault="00B10B49" w:rsidP="00B10B49">
      <w:pPr>
        <w:spacing w:line="420" w:lineRule="atLeast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B10B49">
        <w:rPr>
          <w:rFonts w:ascii="方正小标宋简体" w:eastAsia="方正小标宋简体" w:hAnsi="方正仿宋简体" w:cs="方正仿宋简体" w:hint="eastAsia"/>
          <w:sz w:val="36"/>
          <w:szCs w:val="36"/>
        </w:rPr>
        <w:t>填写</w:t>
      </w:r>
      <w:r w:rsidR="00E421B9">
        <w:rPr>
          <w:rFonts w:ascii="方正小标宋简体" w:eastAsia="方正小标宋简体" w:hAnsi="方正仿宋简体" w:cs="方正仿宋简体" w:hint="eastAsia"/>
          <w:sz w:val="36"/>
          <w:szCs w:val="36"/>
        </w:rPr>
        <w:t>要求</w:t>
      </w:r>
    </w:p>
    <w:p w14:paraId="1A16EEE8" w14:textId="7E73D74A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一、</w:t>
      </w:r>
      <w:r w:rsidR="00C218E0">
        <w:rPr>
          <w:rFonts w:ascii="仿宋_GB2312" w:hAnsi="方正仿宋简体" w:cs="方正仿宋简体" w:hint="eastAsia"/>
          <w:sz w:val="30"/>
          <w:szCs w:val="30"/>
        </w:rPr>
        <w:t>提交</w:t>
      </w:r>
      <w:r w:rsidR="0036276F">
        <w:rPr>
          <w:rFonts w:ascii="仿宋_GB2312" w:hAnsi="方正仿宋简体" w:cs="方正仿宋简体" w:hint="eastAsia"/>
          <w:sz w:val="30"/>
          <w:szCs w:val="30"/>
        </w:rPr>
        <w:t>校长办公会</w:t>
      </w:r>
      <w:r w:rsidR="00C218E0">
        <w:rPr>
          <w:rFonts w:ascii="仿宋_GB2312" w:hAnsi="方正仿宋简体" w:cs="方正仿宋简体" w:hint="eastAsia"/>
          <w:sz w:val="30"/>
          <w:szCs w:val="30"/>
        </w:rPr>
        <w:t>的</w:t>
      </w:r>
      <w:r w:rsidR="00C218E0" w:rsidRPr="00B10B49">
        <w:rPr>
          <w:rFonts w:ascii="仿宋_GB2312" w:hAnsi="方正仿宋简体" w:cs="方正仿宋简体" w:hint="eastAsia"/>
          <w:sz w:val="30"/>
          <w:szCs w:val="30"/>
        </w:rPr>
        <w:t>议题必须填写本审批表</w:t>
      </w:r>
      <w:r w:rsidR="00C218E0">
        <w:rPr>
          <w:rFonts w:ascii="仿宋_GB2312" w:hAnsi="方正仿宋简体" w:cs="方正仿宋简体" w:hint="eastAsia"/>
          <w:sz w:val="30"/>
          <w:szCs w:val="30"/>
        </w:rPr>
        <w:t>，</w:t>
      </w:r>
      <w:r w:rsidRPr="00B10B49">
        <w:rPr>
          <w:rFonts w:ascii="仿宋_GB2312" w:hAnsi="方正仿宋简体" w:cs="方正仿宋简体" w:hint="eastAsia"/>
          <w:sz w:val="30"/>
          <w:szCs w:val="30"/>
        </w:rPr>
        <w:t>分管领导、各部门根据</w:t>
      </w:r>
      <w:r w:rsidR="0036276F">
        <w:rPr>
          <w:rFonts w:ascii="仿宋_GB2312" w:hAnsi="方正仿宋简体" w:cs="方正仿宋简体" w:hint="eastAsia"/>
          <w:sz w:val="30"/>
          <w:szCs w:val="30"/>
        </w:rPr>
        <w:t>校长办公</w:t>
      </w:r>
      <w:r w:rsidRPr="00B10B49">
        <w:rPr>
          <w:rFonts w:ascii="仿宋_GB2312" w:hAnsi="方正仿宋简体" w:cs="方正仿宋简体" w:hint="eastAsia"/>
          <w:sz w:val="30"/>
          <w:szCs w:val="30"/>
        </w:rPr>
        <w:t>会议主要议事范围提交议题</w:t>
      </w:r>
      <w:r w:rsidR="003326F1">
        <w:rPr>
          <w:rFonts w:ascii="仿宋_GB2312" w:hAnsi="方正仿宋简体" w:cs="方正仿宋简体" w:hint="eastAsia"/>
          <w:sz w:val="30"/>
          <w:szCs w:val="30"/>
        </w:rPr>
        <w:t>。</w:t>
      </w:r>
    </w:p>
    <w:p w14:paraId="0341B7B9" w14:textId="3A7F6F0E" w:rsidR="00B10B49" w:rsidRPr="00B10B49" w:rsidRDefault="0036276F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 w:hint="eastAsia"/>
          <w:sz w:val="30"/>
          <w:szCs w:val="30"/>
        </w:rPr>
        <w:t>二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、议题一题一表，若有多个议题，请分别填写。</w:t>
      </w:r>
    </w:p>
    <w:p w14:paraId="0B31D39B" w14:textId="7A8B9247" w:rsidR="00B10B49" w:rsidRPr="00B10B49" w:rsidRDefault="0036276F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 w:hint="eastAsia"/>
          <w:sz w:val="30"/>
          <w:szCs w:val="30"/>
        </w:rPr>
        <w:t>三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、议题审批表应在会前3个工作日，经分管领导审批签字后向学校党政办提交</w:t>
      </w:r>
      <w:r w:rsidR="003326F1">
        <w:rPr>
          <w:rFonts w:ascii="仿宋_GB2312" w:hAnsi="方正仿宋简体" w:cs="方正仿宋简体" w:hint="eastAsia"/>
          <w:sz w:val="30"/>
          <w:szCs w:val="30"/>
        </w:rPr>
        <w:t>。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 xml:space="preserve"> </w:t>
      </w:r>
    </w:p>
    <w:p w14:paraId="118F98E9" w14:textId="0F5EE660" w:rsidR="00B10B49" w:rsidRPr="00B10B49" w:rsidRDefault="00D75DBA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 w:hint="eastAsia"/>
          <w:sz w:val="30"/>
          <w:szCs w:val="30"/>
        </w:rPr>
        <w:t>四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、会议议题的相关材料应一并提交，包括调研情况、相关部门沟通协调情况、初步意见和解决方案及其主要依据、风险评估报告、专家意见、备选方案等。除议题审批表外，其他材料由相关部门按一式</w:t>
      </w:r>
      <w:r w:rsidR="006B4BD3">
        <w:rPr>
          <w:rFonts w:ascii="仿宋_GB2312" w:hAnsi="方正仿宋简体" w:cs="方正仿宋简体" w:hint="eastAsia"/>
          <w:sz w:val="30"/>
          <w:szCs w:val="30"/>
        </w:rPr>
        <w:t>七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份提交党政办。</w:t>
      </w:r>
    </w:p>
    <w:p w14:paraId="4CE9E492" w14:textId="370125C9" w:rsidR="00B10B49" w:rsidRPr="00B10B49" w:rsidRDefault="00D75DBA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 w:hint="eastAsia"/>
          <w:sz w:val="30"/>
          <w:szCs w:val="30"/>
        </w:rPr>
        <w:t>五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、填写注意事项</w:t>
      </w:r>
    </w:p>
    <w:p w14:paraId="4DF0F1D2" w14:textId="798E1EE6" w:rsidR="00B10B49" w:rsidRPr="00B10B49" w:rsidRDefault="00C218E0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1.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提交</w:t>
      </w:r>
      <w:r>
        <w:rPr>
          <w:rFonts w:ascii="仿宋_GB2312" w:hAnsi="方正仿宋简体" w:cs="方正仿宋简体" w:hint="eastAsia"/>
          <w:sz w:val="30"/>
          <w:szCs w:val="30"/>
        </w:rPr>
        <w:t>部门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需填写以下几栏内容：</w:t>
      </w:r>
    </w:p>
    <w:p w14:paraId="2F79EC9E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（1）“议题名称”：审议……事宜；</w:t>
      </w:r>
    </w:p>
    <w:p w14:paraId="73772F61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（2）“提交部门”：填写部门名称并加盖公章；</w:t>
      </w:r>
    </w:p>
    <w:p w14:paraId="3E618F1B" w14:textId="77777777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（3）“部门负责人签字”：手写签名；</w:t>
      </w:r>
    </w:p>
    <w:p w14:paraId="3FBBC3D1" w14:textId="3B0C66EC" w:rsidR="00B10B49" w:rsidRPr="00B10B49" w:rsidRDefault="00B10B49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 w:rsidRPr="00B10B49">
        <w:rPr>
          <w:rFonts w:ascii="仿宋_GB2312" w:hAnsi="方正仿宋简体" w:cs="方正仿宋简体" w:hint="eastAsia"/>
          <w:sz w:val="30"/>
          <w:szCs w:val="30"/>
        </w:rPr>
        <w:t>（4）“议题内容”：明确提请议定事项的主要内容，</w:t>
      </w:r>
      <w:r w:rsidR="00C218E0" w:rsidRPr="00B10B49">
        <w:rPr>
          <w:rFonts w:ascii="仿宋_GB2312" w:hAnsi="方正仿宋简体" w:cs="方正仿宋简体" w:hint="eastAsia"/>
          <w:sz w:val="30"/>
          <w:szCs w:val="30"/>
        </w:rPr>
        <w:t>包括提纲、讨论问题、建议方案等</w:t>
      </w:r>
      <w:r w:rsidRPr="00B10B49">
        <w:rPr>
          <w:rFonts w:ascii="仿宋_GB2312" w:hAnsi="方正仿宋简体" w:cs="方正仿宋简体" w:hint="eastAsia"/>
          <w:sz w:val="30"/>
          <w:szCs w:val="30"/>
        </w:rPr>
        <w:t>，如内容多可在审批表之后另附页。</w:t>
      </w:r>
    </w:p>
    <w:p w14:paraId="21540DEE" w14:textId="7AE41950" w:rsidR="00B10B49" w:rsidRPr="00B10B49" w:rsidRDefault="000B498D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2.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议题内容如涉及多个部门，需提前协调沟通，尽可能取得一致意见</w:t>
      </w:r>
      <w:r>
        <w:rPr>
          <w:rFonts w:ascii="仿宋_GB2312" w:hAnsi="方正仿宋简体" w:cs="方正仿宋简体" w:hint="eastAsia"/>
          <w:sz w:val="30"/>
          <w:szCs w:val="30"/>
        </w:rPr>
        <w:t>。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各</w:t>
      </w:r>
      <w:r>
        <w:rPr>
          <w:rFonts w:ascii="仿宋_GB2312" w:hAnsi="方正仿宋简体" w:cs="方正仿宋简体" w:hint="eastAsia"/>
          <w:sz w:val="30"/>
          <w:szCs w:val="30"/>
        </w:rPr>
        <w:t>涉及相关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部门负责人在“涉及相关部门意见”一栏填写明确意见；“建议列席人员”一般为涉及相关部门负责人，直接列出名字。</w:t>
      </w:r>
    </w:p>
    <w:p w14:paraId="30A7379B" w14:textId="6BDA89B1" w:rsidR="00B10B49" w:rsidRPr="00B10B49" w:rsidRDefault="000B498D" w:rsidP="00A95A68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3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.以上均完成后，交分管领导签“分管校领导意见”</w:t>
      </w:r>
      <w:r w:rsidR="00A95A68">
        <w:rPr>
          <w:rFonts w:ascii="仿宋_GB2312" w:hAnsi="方正仿宋简体" w:cs="方正仿宋简体" w:hint="eastAsia"/>
          <w:sz w:val="30"/>
          <w:szCs w:val="30"/>
        </w:rPr>
        <w:t>，</w:t>
      </w:r>
      <w:r w:rsidR="006672B1">
        <w:rPr>
          <w:rFonts w:ascii="仿宋_GB2312" w:hAnsi="方正仿宋简体" w:cs="方正仿宋简体" w:hint="eastAsia"/>
          <w:sz w:val="30"/>
          <w:szCs w:val="30"/>
        </w:rPr>
        <w:t>手写签</w:t>
      </w:r>
      <w:r w:rsidR="00BE23F1">
        <w:rPr>
          <w:rFonts w:ascii="仿宋_GB2312" w:hAnsi="方正仿宋简体" w:cs="方正仿宋简体" w:hint="eastAsia"/>
          <w:sz w:val="30"/>
          <w:szCs w:val="30"/>
        </w:rPr>
        <w:t>名</w:t>
      </w:r>
      <w:r w:rsidR="00852012">
        <w:rPr>
          <w:rFonts w:ascii="仿宋_GB2312" w:hAnsi="方正仿宋简体" w:cs="方正仿宋简体" w:hint="eastAsia"/>
          <w:sz w:val="30"/>
          <w:szCs w:val="30"/>
        </w:rPr>
        <w:t>。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再交党政办公室准备上会。</w:t>
      </w:r>
    </w:p>
    <w:p w14:paraId="1A0D0E7A" w14:textId="57E541AA" w:rsidR="00B10B49" w:rsidRPr="00B10B49" w:rsidRDefault="000B498D" w:rsidP="00B10B49">
      <w:pPr>
        <w:spacing w:line="520" w:lineRule="exact"/>
        <w:ind w:firstLineChars="200" w:firstLine="600"/>
        <w:jc w:val="left"/>
        <w:rPr>
          <w:rFonts w:ascii="仿宋_GB2312" w:hAnsi="方正仿宋简体" w:cs="方正仿宋简体"/>
          <w:sz w:val="30"/>
          <w:szCs w:val="30"/>
        </w:rPr>
      </w:pPr>
      <w:r>
        <w:rPr>
          <w:rFonts w:ascii="仿宋_GB2312" w:hAnsi="方正仿宋简体" w:cs="方正仿宋简体"/>
          <w:sz w:val="30"/>
          <w:szCs w:val="30"/>
        </w:rPr>
        <w:t>4</w:t>
      </w:r>
      <w:r w:rsidR="00B10B49" w:rsidRPr="00B10B49">
        <w:rPr>
          <w:rFonts w:ascii="仿宋_GB2312" w:hAnsi="方正仿宋简体" w:cs="方正仿宋简体" w:hint="eastAsia"/>
          <w:sz w:val="30"/>
          <w:szCs w:val="30"/>
        </w:rPr>
        <w:t>.本表打印在一个页面上，不能拆分为多页。</w:t>
      </w:r>
    </w:p>
    <w:p w14:paraId="7EAF244D" w14:textId="77777777" w:rsidR="00B10B49" w:rsidRPr="00B10B49" w:rsidRDefault="00B10B49" w:rsidP="00B10B49">
      <w:pPr>
        <w:spacing w:line="20" w:lineRule="exact"/>
        <w:rPr>
          <w:rFonts w:ascii="仿宋_GB2312"/>
        </w:rPr>
      </w:pPr>
    </w:p>
    <w:sectPr w:rsidR="00B10B49" w:rsidRPr="00B10B49" w:rsidSect="009228F0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2D0B" w14:textId="77777777" w:rsidR="00F57F1E" w:rsidRDefault="00F57F1E" w:rsidP="00F57F1E">
      <w:r>
        <w:separator/>
      </w:r>
    </w:p>
  </w:endnote>
  <w:endnote w:type="continuationSeparator" w:id="0">
    <w:p w14:paraId="5CD05529" w14:textId="77777777" w:rsidR="00F57F1E" w:rsidRDefault="00F57F1E" w:rsidP="00F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C58F" w14:textId="77777777" w:rsidR="00F57F1E" w:rsidRDefault="00F57F1E" w:rsidP="00F57F1E">
      <w:r>
        <w:separator/>
      </w:r>
    </w:p>
  </w:footnote>
  <w:footnote w:type="continuationSeparator" w:id="0">
    <w:p w14:paraId="67EFF9AF" w14:textId="77777777" w:rsidR="00F57F1E" w:rsidRDefault="00F57F1E" w:rsidP="00F5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A633B"/>
    <w:multiLevelType w:val="hybridMultilevel"/>
    <w:tmpl w:val="CDD04750"/>
    <w:lvl w:ilvl="0" w:tplc="494E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05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C00A20"/>
    <w:rsid w:val="0000112E"/>
    <w:rsid w:val="00013875"/>
    <w:rsid w:val="00025D00"/>
    <w:rsid w:val="00047DD1"/>
    <w:rsid w:val="00073C9C"/>
    <w:rsid w:val="000759E9"/>
    <w:rsid w:val="000B498D"/>
    <w:rsid w:val="000E7C9F"/>
    <w:rsid w:val="00105FB5"/>
    <w:rsid w:val="00135BA7"/>
    <w:rsid w:val="00154F80"/>
    <w:rsid w:val="0016323D"/>
    <w:rsid w:val="00164D80"/>
    <w:rsid w:val="00195743"/>
    <w:rsid w:val="001C70B1"/>
    <w:rsid w:val="0021486D"/>
    <w:rsid w:val="00240483"/>
    <w:rsid w:val="00241CA8"/>
    <w:rsid w:val="00241D8A"/>
    <w:rsid w:val="0026727F"/>
    <w:rsid w:val="0027038F"/>
    <w:rsid w:val="002A4B31"/>
    <w:rsid w:val="002B3FB2"/>
    <w:rsid w:val="002F7AB7"/>
    <w:rsid w:val="003326F1"/>
    <w:rsid w:val="00341AEA"/>
    <w:rsid w:val="003561E8"/>
    <w:rsid w:val="0036276F"/>
    <w:rsid w:val="0036560E"/>
    <w:rsid w:val="003B01B8"/>
    <w:rsid w:val="00400D28"/>
    <w:rsid w:val="00416107"/>
    <w:rsid w:val="004555B0"/>
    <w:rsid w:val="0046585B"/>
    <w:rsid w:val="00481C1B"/>
    <w:rsid w:val="00483948"/>
    <w:rsid w:val="00491385"/>
    <w:rsid w:val="00493756"/>
    <w:rsid w:val="004C7E70"/>
    <w:rsid w:val="00515785"/>
    <w:rsid w:val="00530F1D"/>
    <w:rsid w:val="005627E5"/>
    <w:rsid w:val="005A10DC"/>
    <w:rsid w:val="005C3146"/>
    <w:rsid w:val="005C4CCD"/>
    <w:rsid w:val="006032A3"/>
    <w:rsid w:val="00612A00"/>
    <w:rsid w:val="006672B1"/>
    <w:rsid w:val="006A5E5A"/>
    <w:rsid w:val="006A64D6"/>
    <w:rsid w:val="006B4BD3"/>
    <w:rsid w:val="006D19C4"/>
    <w:rsid w:val="00722389"/>
    <w:rsid w:val="00733258"/>
    <w:rsid w:val="0073353D"/>
    <w:rsid w:val="00746E07"/>
    <w:rsid w:val="007700D0"/>
    <w:rsid w:val="00774B67"/>
    <w:rsid w:val="00812435"/>
    <w:rsid w:val="008218F5"/>
    <w:rsid w:val="00852012"/>
    <w:rsid w:val="00891910"/>
    <w:rsid w:val="008E001E"/>
    <w:rsid w:val="008E028B"/>
    <w:rsid w:val="008E10EF"/>
    <w:rsid w:val="009228F0"/>
    <w:rsid w:val="00944BD9"/>
    <w:rsid w:val="009704F6"/>
    <w:rsid w:val="00974ACD"/>
    <w:rsid w:val="009765F7"/>
    <w:rsid w:val="009C6A71"/>
    <w:rsid w:val="009E4E63"/>
    <w:rsid w:val="00A3420C"/>
    <w:rsid w:val="00A405BF"/>
    <w:rsid w:val="00A54359"/>
    <w:rsid w:val="00A95A68"/>
    <w:rsid w:val="00B06C56"/>
    <w:rsid w:val="00B10B49"/>
    <w:rsid w:val="00B42E73"/>
    <w:rsid w:val="00B535A7"/>
    <w:rsid w:val="00BA1EF5"/>
    <w:rsid w:val="00BD7559"/>
    <w:rsid w:val="00BD7D76"/>
    <w:rsid w:val="00BE23F1"/>
    <w:rsid w:val="00C1018C"/>
    <w:rsid w:val="00C218E0"/>
    <w:rsid w:val="00C21BC5"/>
    <w:rsid w:val="00C33171"/>
    <w:rsid w:val="00CA1AC2"/>
    <w:rsid w:val="00CB3AC3"/>
    <w:rsid w:val="00CB4DE6"/>
    <w:rsid w:val="00CC673B"/>
    <w:rsid w:val="00CF16D3"/>
    <w:rsid w:val="00D10092"/>
    <w:rsid w:val="00D377AB"/>
    <w:rsid w:val="00D73FAB"/>
    <w:rsid w:val="00D75DBA"/>
    <w:rsid w:val="00D97DEB"/>
    <w:rsid w:val="00DD189A"/>
    <w:rsid w:val="00DF064F"/>
    <w:rsid w:val="00DF0C5B"/>
    <w:rsid w:val="00DF39E5"/>
    <w:rsid w:val="00E421B9"/>
    <w:rsid w:val="00E51095"/>
    <w:rsid w:val="00E83AB5"/>
    <w:rsid w:val="00EA5ACD"/>
    <w:rsid w:val="00ED11E2"/>
    <w:rsid w:val="00EF1585"/>
    <w:rsid w:val="00EF1A0E"/>
    <w:rsid w:val="00F202F9"/>
    <w:rsid w:val="00F57F1E"/>
    <w:rsid w:val="00F62397"/>
    <w:rsid w:val="00F633A4"/>
    <w:rsid w:val="00F8180D"/>
    <w:rsid w:val="00F85034"/>
    <w:rsid w:val="00F90DA6"/>
    <w:rsid w:val="00FA4D6A"/>
    <w:rsid w:val="00FC63C8"/>
    <w:rsid w:val="00FD270C"/>
    <w:rsid w:val="00FD6A20"/>
    <w:rsid w:val="1F181973"/>
    <w:rsid w:val="33C00A20"/>
    <w:rsid w:val="361B34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BB33DF"/>
  <w15:docId w15:val="{73CFE83E-73D5-4668-A37A-B5C2099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BA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7F1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F57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7F1E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99"/>
    <w:rsid w:val="006D19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gXinJia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</TotalTime>
  <Pages>2</Pages>
  <Words>603</Words>
  <Characters>85</Characters>
  <Application>Microsoft Office Word</Application>
  <DocSecurity>0</DocSecurity>
  <Lines>1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忘尘</dc:creator>
  <cp:lastModifiedBy>MSoffice</cp:lastModifiedBy>
  <cp:revision>105</cp:revision>
  <cp:lastPrinted>2022-06-05T08:00:00Z</cp:lastPrinted>
  <dcterms:created xsi:type="dcterms:W3CDTF">2018-09-17T03:23:00Z</dcterms:created>
  <dcterms:modified xsi:type="dcterms:W3CDTF">2022-06-05T10:36:00Z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